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2A0FC" w14:textId="77777777" w:rsidR="00C02F93" w:rsidRPr="00103C36" w:rsidRDefault="00C02F93" w:rsidP="004178EA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color="000000"/>
        </w:rPr>
      </w:pPr>
    </w:p>
    <w:p w14:paraId="4FA6A2F0" w14:textId="77777777" w:rsidR="00CD25E1" w:rsidRPr="00103C36" w:rsidRDefault="00CD25E1" w:rsidP="004178EA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color="000000"/>
        </w:rPr>
      </w:pPr>
    </w:p>
    <w:p w14:paraId="46C5A9CA" w14:textId="77777777" w:rsidR="00CD25E1" w:rsidRPr="00103C36" w:rsidRDefault="00CD25E1" w:rsidP="004178EA">
      <w:pPr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color="000000"/>
        </w:rPr>
      </w:pPr>
    </w:p>
    <w:p w14:paraId="280F8F63" w14:textId="64AB7921" w:rsidR="005A3C94" w:rsidRPr="00103C36" w:rsidRDefault="00FB29BB" w:rsidP="00E00D0D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color="000000"/>
        </w:rPr>
      </w:pPr>
      <w:r w:rsidRPr="00FB29BB">
        <w:rPr>
          <w:rFonts w:ascii="Times New Roman" w:eastAsiaTheme="minorEastAsia" w:hAnsi="Times New Roman" w:cs="Times New Roman"/>
          <w:b/>
          <w:sz w:val="36"/>
          <w:szCs w:val="36"/>
          <w:u w:color="000000"/>
        </w:rPr>
        <w:t>202</w:t>
      </w:r>
      <w:r w:rsidR="00E750F7">
        <w:rPr>
          <w:rFonts w:ascii="Times New Roman" w:eastAsiaTheme="minorEastAsia" w:hAnsi="Times New Roman" w:cs="Times New Roman" w:hint="eastAsia"/>
          <w:b/>
          <w:sz w:val="36"/>
          <w:szCs w:val="36"/>
          <w:u w:color="000000"/>
        </w:rPr>
        <w:t>6</w:t>
      </w:r>
      <w:r w:rsidRPr="00FB29BB">
        <w:rPr>
          <w:rFonts w:ascii="Times New Roman" w:eastAsiaTheme="minorEastAsia" w:hAnsi="Times New Roman" w:cs="Times New Roman"/>
          <w:b/>
          <w:sz w:val="36"/>
          <w:szCs w:val="36"/>
          <w:u w:color="000000"/>
        </w:rPr>
        <w:t>年</w:t>
      </w:r>
      <w:r w:rsidR="0071338D">
        <w:rPr>
          <w:rFonts w:ascii="Times New Roman" w:eastAsiaTheme="minorEastAsia" w:hAnsi="Times New Roman" w:cs="Times New Roman" w:hint="eastAsia"/>
          <w:b/>
          <w:sz w:val="36"/>
          <w:szCs w:val="36"/>
          <w:u w:color="000000"/>
        </w:rPr>
        <w:t>C</w:t>
      </w:r>
      <w:r w:rsidR="0071338D">
        <w:rPr>
          <w:rFonts w:ascii="Times New Roman" w:eastAsiaTheme="minorEastAsia" w:hAnsi="Times New Roman" w:cs="Times New Roman"/>
          <w:b/>
          <w:sz w:val="36"/>
          <w:szCs w:val="36"/>
          <w:u w:color="000000"/>
        </w:rPr>
        <w:t>IMC</w:t>
      </w:r>
      <w:r w:rsidR="005A3C94" w:rsidRPr="00A00441">
        <w:rPr>
          <w:rFonts w:asciiTheme="minorEastAsia" w:eastAsiaTheme="minorEastAsia" w:hAnsiTheme="minorEastAsia" w:cs="Times New Roman"/>
          <w:b/>
          <w:sz w:val="36"/>
          <w:szCs w:val="36"/>
          <w:u w:color="000000"/>
        </w:rPr>
        <w:t>“西门子杯”</w:t>
      </w:r>
      <w:r w:rsidR="005A3C94" w:rsidRPr="00103C36">
        <w:rPr>
          <w:rFonts w:ascii="Times New Roman" w:eastAsia="宋体" w:hAnsi="Times New Roman" w:cs="Times New Roman"/>
          <w:b/>
          <w:sz w:val="36"/>
          <w:szCs w:val="36"/>
          <w:u w:color="000000"/>
        </w:rPr>
        <w:t>中国智能制造挑战赛</w:t>
      </w:r>
    </w:p>
    <w:p w14:paraId="77FC9D1B" w14:textId="77777777" w:rsidR="006A70F6" w:rsidRPr="00103C36" w:rsidRDefault="005A3C94" w:rsidP="00E00D0D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color="000000"/>
        </w:rPr>
      </w:pPr>
      <w:r w:rsidRPr="00103C36">
        <w:rPr>
          <w:rFonts w:ascii="Times New Roman" w:eastAsia="宋体" w:hAnsi="Times New Roman" w:cs="Times New Roman"/>
          <w:b/>
          <w:sz w:val="36"/>
          <w:szCs w:val="36"/>
          <w:u w:color="000000"/>
        </w:rPr>
        <w:t>智能制造工程设计与应用类</w:t>
      </w:r>
      <w:r w:rsidR="00CD25E1" w:rsidRPr="00103C36">
        <w:rPr>
          <w:rFonts w:ascii="Times New Roman" w:eastAsia="宋体" w:hAnsi="Times New Roman" w:cs="Times New Roman"/>
          <w:b/>
          <w:sz w:val="36"/>
          <w:szCs w:val="36"/>
          <w:u w:color="000000"/>
        </w:rPr>
        <w:t>赛项</w:t>
      </w:r>
      <w:r w:rsidRPr="00103C36">
        <w:rPr>
          <w:rFonts w:ascii="Times New Roman" w:eastAsia="宋体" w:hAnsi="Times New Roman" w:cs="Times New Roman"/>
          <w:b/>
          <w:sz w:val="36"/>
          <w:szCs w:val="36"/>
          <w:u w:color="000000"/>
        </w:rPr>
        <w:t>：流程行业自动化方向</w:t>
      </w:r>
    </w:p>
    <w:p w14:paraId="31241456" w14:textId="77777777" w:rsidR="003A2056" w:rsidRPr="00103C36" w:rsidRDefault="00742FD9" w:rsidP="00E00D0D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  <w:u w:color="000000"/>
        </w:rPr>
      </w:pPr>
      <w:r w:rsidRPr="00103C36">
        <w:rPr>
          <w:rFonts w:ascii="Times New Roman" w:eastAsia="宋体" w:hAnsi="Times New Roman" w:cs="Times New Roman"/>
          <w:b/>
          <w:sz w:val="36"/>
          <w:szCs w:val="36"/>
          <w:u w:color="000000"/>
        </w:rPr>
        <w:t>工程设计</w:t>
      </w:r>
      <w:r w:rsidR="009D173B">
        <w:rPr>
          <w:rFonts w:ascii="Times New Roman" w:eastAsia="宋体" w:hAnsi="Times New Roman" w:cs="Times New Roman" w:hint="eastAsia"/>
          <w:b/>
          <w:sz w:val="36"/>
          <w:szCs w:val="36"/>
          <w:u w:color="000000"/>
        </w:rPr>
        <w:t>方案</w:t>
      </w:r>
    </w:p>
    <w:p w14:paraId="502D0713" w14:textId="77777777" w:rsidR="004E01C7" w:rsidRPr="00103C36" w:rsidRDefault="004E01C7" w:rsidP="004178EA">
      <w:pPr>
        <w:adjustRightInd w:val="0"/>
        <w:snapToGrid w:val="0"/>
        <w:spacing w:beforeLines="50" w:before="156" w:afterLines="100" w:after="312"/>
        <w:rPr>
          <w:rFonts w:ascii="Times New Roman" w:eastAsiaTheme="minorEastAsia" w:hAnsi="Times New Roman" w:cs="Times New Roman"/>
          <w:b/>
          <w:sz w:val="36"/>
          <w:szCs w:val="36"/>
        </w:rPr>
      </w:pPr>
    </w:p>
    <w:p w14:paraId="6A7549F4" w14:textId="77777777" w:rsidR="00CD25E1" w:rsidRPr="00103C36" w:rsidRDefault="00CD25E1" w:rsidP="004178EA">
      <w:pPr>
        <w:adjustRightInd w:val="0"/>
        <w:snapToGrid w:val="0"/>
        <w:spacing w:beforeLines="50" w:before="156" w:afterLines="100" w:after="312"/>
        <w:jc w:val="center"/>
        <w:rPr>
          <w:rFonts w:ascii="Times New Roman" w:eastAsiaTheme="minorEastAsia" w:hAnsi="Times New Roman" w:cs="Times New Roman"/>
          <w:b/>
          <w:sz w:val="32"/>
          <w:szCs w:val="30"/>
        </w:rPr>
      </w:pPr>
    </w:p>
    <w:p w14:paraId="30A2FE9E" w14:textId="77777777" w:rsidR="00CD25E1" w:rsidRPr="00103C36" w:rsidRDefault="00CD25E1" w:rsidP="004178EA">
      <w:pPr>
        <w:adjustRightInd w:val="0"/>
        <w:snapToGrid w:val="0"/>
        <w:spacing w:beforeLines="50" w:before="156" w:afterLines="100" w:after="312"/>
        <w:jc w:val="center"/>
        <w:rPr>
          <w:rFonts w:ascii="Times New Roman" w:eastAsiaTheme="minorEastAsia" w:hAnsi="Times New Roman" w:cs="Times New Roman"/>
          <w:b/>
          <w:sz w:val="32"/>
          <w:szCs w:val="30"/>
        </w:rPr>
      </w:pPr>
    </w:p>
    <w:p w14:paraId="780EB93A" w14:textId="77777777" w:rsidR="00CD25E1" w:rsidRPr="00103C36" w:rsidRDefault="00CD25E1" w:rsidP="004178EA">
      <w:pPr>
        <w:adjustRightInd w:val="0"/>
        <w:snapToGrid w:val="0"/>
        <w:spacing w:beforeLines="50" w:before="156" w:afterLines="100" w:after="312"/>
        <w:jc w:val="center"/>
        <w:rPr>
          <w:rFonts w:ascii="Times New Roman" w:eastAsiaTheme="minorEastAsia" w:hAnsi="Times New Roman" w:cs="Times New Roman"/>
          <w:b/>
          <w:sz w:val="32"/>
          <w:szCs w:val="30"/>
        </w:rPr>
      </w:pPr>
    </w:p>
    <w:p w14:paraId="67E4F15C" w14:textId="77777777" w:rsidR="00CD25E1" w:rsidRDefault="00CD25E1" w:rsidP="004178EA">
      <w:pPr>
        <w:adjustRightInd w:val="0"/>
        <w:snapToGrid w:val="0"/>
        <w:spacing w:beforeLines="50" w:before="156" w:afterLines="100" w:after="312"/>
        <w:jc w:val="center"/>
        <w:rPr>
          <w:rFonts w:ascii="Times New Roman" w:eastAsiaTheme="minorEastAsia" w:hAnsi="Times New Roman" w:cs="Times New Roman"/>
          <w:b/>
          <w:sz w:val="32"/>
          <w:szCs w:val="30"/>
        </w:rPr>
      </w:pPr>
    </w:p>
    <w:p w14:paraId="550C4A09" w14:textId="77777777" w:rsidR="00E00D0D" w:rsidRPr="00103C36" w:rsidRDefault="00E00D0D" w:rsidP="004178EA">
      <w:pPr>
        <w:adjustRightInd w:val="0"/>
        <w:snapToGrid w:val="0"/>
        <w:spacing w:beforeLines="50" w:before="156" w:afterLines="100" w:after="312"/>
        <w:jc w:val="center"/>
        <w:rPr>
          <w:rFonts w:ascii="Times New Roman" w:eastAsiaTheme="minorEastAsia" w:hAnsi="Times New Roman" w:cs="Times New Roman"/>
          <w:b/>
          <w:sz w:val="32"/>
          <w:szCs w:val="30"/>
        </w:rPr>
      </w:pPr>
    </w:p>
    <w:p w14:paraId="53811F86" w14:textId="77777777" w:rsidR="00CD25E1" w:rsidRPr="00103C36" w:rsidRDefault="00CD25E1" w:rsidP="004178EA">
      <w:pPr>
        <w:adjustRightInd w:val="0"/>
        <w:snapToGrid w:val="0"/>
        <w:spacing w:beforeLines="50" w:before="156" w:afterLines="100" w:after="312"/>
        <w:jc w:val="center"/>
        <w:rPr>
          <w:rFonts w:ascii="Times New Roman" w:eastAsiaTheme="minorEastAsia" w:hAnsi="Times New Roman" w:cs="Times New Roman"/>
          <w:b/>
          <w:sz w:val="32"/>
          <w:szCs w:val="30"/>
        </w:rPr>
      </w:pPr>
    </w:p>
    <w:p w14:paraId="1BA332DF" w14:textId="77777777" w:rsidR="004E01C7" w:rsidRPr="00103C36" w:rsidRDefault="004E01C7" w:rsidP="004178EA">
      <w:pPr>
        <w:adjustRightInd w:val="0"/>
        <w:snapToGrid w:val="0"/>
        <w:spacing w:line="0" w:lineRule="atLeast"/>
        <w:jc w:val="center"/>
        <w:rPr>
          <w:rFonts w:ascii="Times New Roman" w:eastAsiaTheme="minorEastAsia" w:hAnsi="Times New Roman" w:cs="Times New Roman"/>
          <w:b/>
          <w:sz w:val="30"/>
          <w:szCs w:val="30"/>
        </w:rPr>
      </w:pP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>参赛队编号：</w:t>
      </w:r>
      <w:r w:rsidR="00CD25E1" w:rsidRPr="00103C36">
        <w:rPr>
          <w:rFonts w:ascii="Times New Roman" w:eastAsiaTheme="minorEastAsia" w:hAnsi="Times New Roman" w:cs="Times New Roman"/>
          <w:b/>
          <w:sz w:val="30"/>
          <w:szCs w:val="30"/>
        </w:rPr>
        <w:t>____________________</w:t>
      </w:r>
    </w:p>
    <w:p w14:paraId="5EE34AA9" w14:textId="77777777" w:rsidR="00742FD9" w:rsidRDefault="00742FD9" w:rsidP="004178EA">
      <w:pPr>
        <w:adjustRightInd w:val="0"/>
        <w:snapToGrid w:val="0"/>
        <w:spacing w:line="0" w:lineRule="atLeast"/>
        <w:jc w:val="center"/>
        <w:rPr>
          <w:rFonts w:ascii="Times New Roman" w:eastAsiaTheme="minorEastAsia" w:hAnsi="Times New Roman" w:cs="Times New Roman"/>
          <w:b/>
          <w:sz w:val="30"/>
          <w:szCs w:val="30"/>
        </w:rPr>
      </w:pPr>
    </w:p>
    <w:p w14:paraId="50B41155" w14:textId="77777777" w:rsidR="00E00D0D" w:rsidRPr="00103C36" w:rsidRDefault="00E00D0D" w:rsidP="004178EA">
      <w:pPr>
        <w:adjustRightInd w:val="0"/>
        <w:snapToGrid w:val="0"/>
        <w:spacing w:line="0" w:lineRule="atLeast"/>
        <w:jc w:val="center"/>
        <w:rPr>
          <w:rFonts w:ascii="Times New Roman" w:eastAsiaTheme="minorEastAsia" w:hAnsi="Times New Roman" w:cs="Times New Roman"/>
          <w:b/>
          <w:sz w:val="30"/>
          <w:szCs w:val="30"/>
        </w:rPr>
      </w:pPr>
    </w:p>
    <w:p w14:paraId="2709BED9" w14:textId="7EED347C" w:rsidR="004E01C7" w:rsidRPr="00103C36" w:rsidRDefault="00CF7C9F" w:rsidP="004178EA">
      <w:pPr>
        <w:adjustRightInd w:val="0"/>
        <w:snapToGrid w:val="0"/>
        <w:spacing w:line="0" w:lineRule="atLeast"/>
        <w:jc w:val="center"/>
        <w:rPr>
          <w:rFonts w:ascii="Times New Roman" w:eastAsiaTheme="minorEastAsia" w:hAnsi="Times New Roman" w:cs="Times New Roman"/>
          <w:b/>
          <w:sz w:val="30"/>
          <w:szCs w:val="30"/>
        </w:rPr>
      </w:pP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>202</w:t>
      </w:r>
      <w:r w:rsidR="00E750F7">
        <w:rPr>
          <w:rFonts w:ascii="Times New Roman" w:eastAsiaTheme="minorEastAsia" w:hAnsi="Times New Roman" w:cs="Times New Roman" w:hint="eastAsia"/>
          <w:b/>
          <w:sz w:val="30"/>
          <w:szCs w:val="30"/>
        </w:rPr>
        <w:t>6</w:t>
      </w: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>年</w:t>
      </w: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 xml:space="preserve">     </w:t>
      </w: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>月</w:t>
      </w: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 xml:space="preserve">     </w:t>
      </w: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t>日</w:t>
      </w:r>
    </w:p>
    <w:p w14:paraId="3BEB63EC" w14:textId="77777777" w:rsidR="006117CB" w:rsidRDefault="00525B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EastAsia" w:hAnsi="Times New Roman" w:cs="Times New Roman"/>
          <w:b/>
          <w:sz w:val="30"/>
          <w:szCs w:val="30"/>
        </w:rPr>
      </w:pPr>
      <w:r w:rsidRPr="00103C36">
        <w:rPr>
          <w:rFonts w:ascii="Times New Roman" w:eastAsiaTheme="minorEastAsia" w:hAnsi="Times New Roman" w:cs="Times New Roman"/>
          <w:b/>
          <w:sz w:val="30"/>
          <w:szCs w:val="30"/>
        </w:rPr>
        <w:br w:type="page"/>
      </w:r>
    </w:p>
    <w:p w14:paraId="50652D73" w14:textId="77777777" w:rsidR="006117CB" w:rsidRPr="00103C36" w:rsidRDefault="006117CB" w:rsidP="006117CB">
      <w:pPr>
        <w:adjustRightInd w:val="0"/>
        <w:snapToGrid w:val="0"/>
        <w:rPr>
          <w:rFonts w:ascii="Times New Roman" w:eastAsiaTheme="minorEastAsia" w:hAnsi="Times New Roman" w:cs="Times New Roman"/>
          <w:b/>
          <w:color w:val="FF0000"/>
          <w:sz w:val="32"/>
          <w:szCs w:val="32"/>
        </w:rPr>
      </w:pPr>
      <w:r w:rsidRPr="00103C36">
        <w:rPr>
          <w:rFonts w:ascii="Times New Roman" w:eastAsiaTheme="minorEastAsia" w:hAnsi="Times New Roman" w:cs="Times New Roman"/>
          <w:b/>
          <w:color w:val="FF0000"/>
          <w:sz w:val="32"/>
          <w:szCs w:val="32"/>
        </w:rPr>
        <w:lastRenderedPageBreak/>
        <w:t>特别说明：</w:t>
      </w:r>
    </w:p>
    <w:p w14:paraId="548D7103" w14:textId="77777777" w:rsidR="006117CB" w:rsidRPr="00103C36" w:rsidRDefault="006117CB" w:rsidP="006117CB">
      <w:pPr>
        <w:adjustRightInd w:val="0"/>
        <w:snapToGrid w:val="0"/>
        <w:spacing w:beforeLines="50" w:before="156"/>
        <w:ind w:left="480" w:hangingChars="200" w:hanging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一、以</w:t>
      </w:r>
      <w:r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下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给出的设计方案模板并不是强制的，只是一种引导性的大纲，所罗列的章节和要求也不一定都是必须的。参赛选手可以根据自己的理解，制定自己特有的设计大纲，以体现自己的特色和创意。</w:t>
      </w:r>
    </w:p>
    <w:p w14:paraId="513570EE" w14:textId="77777777" w:rsidR="006117CB" w:rsidRPr="00103C36" w:rsidRDefault="006117CB" w:rsidP="006117CB">
      <w:pPr>
        <w:adjustRightInd w:val="0"/>
        <w:snapToGrid w:val="0"/>
        <w:spacing w:beforeLines="50" w:before="156"/>
        <w:ind w:left="480" w:hangingChars="200" w:hanging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二、设计方案的封面根据大赛组委会的要求编制，以不泄露个人信息为原则。</w:t>
      </w:r>
    </w:p>
    <w:p w14:paraId="0A3A496F" w14:textId="77777777" w:rsidR="006117CB" w:rsidRPr="00103C36" w:rsidRDefault="006117CB" w:rsidP="006117CB">
      <w:pPr>
        <w:adjustRightInd w:val="0"/>
        <w:snapToGrid w:val="0"/>
        <w:spacing w:beforeLines="50" w:before="156"/>
        <w:ind w:left="480" w:hangingChars="200" w:hanging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</w:rPr>
        <w:t>三、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合理利用图形、表格、曲线、视频、动画等形式，以便更生动地表达设计方案。</w:t>
      </w:r>
    </w:p>
    <w:p w14:paraId="791FDB2C" w14:textId="180A1695" w:rsidR="006117CB" w:rsidRDefault="006117CB" w:rsidP="006117CB">
      <w:pPr>
        <w:adjustRightInd w:val="0"/>
        <w:snapToGrid w:val="0"/>
        <w:spacing w:beforeLines="50" w:before="156"/>
        <w:ind w:left="480" w:hangingChars="200" w:hanging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四、设计方案中尽可能体现人工智能、优化控制、节能减碳、安全保障、故障排除等技术的应用。</w:t>
      </w:r>
    </w:p>
    <w:p w14:paraId="5BB3C25C" w14:textId="77777777" w:rsidR="006117CB" w:rsidRPr="006117CB" w:rsidRDefault="006117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EastAsia" w:hAnsi="Times New Roman" w:cs="Times New Roman"/>
          <w:b/>
          <w:sz w:val="30"/>
          <w:szCs w:val="30"/>
        </w:rPr>
      </w:pPr>
    </w:p>
    <w:p w14:paraId="1A341A7E" w14:textId="77777777" w:rsidR="006117CB" w:rsidRDefault="006117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EastAsia" w:hAnsi="Times New Roman" w:cs="Times New Roman"/>
          <w:b/>
          <w:sz w:val="30"/>
          <w:szCs w:val="30"/>
        </w:rPr>
      </w:pPr>
      <w:r>
        <w:rPr>
          <w:rFonts w:ascii="Times New Roman" w:eastAsiaTheme="minorEastAsia" w:hAnsi="Times New Roman" w:cs="Times New Roman"/>
          <w:b/>
          <w:sz w:val="30"/>
          <w:szCs w:val="30"/>
        </w:rPr>
        <w:br w:type="page"/>
      </w:r>
    </w:p>
    <w:p w14:paraId="5BE909CC" w14:textId="4F82AEE7" w:rsidR="00CD25E1" w:rsidRPr="00103C36" w:rsidRDefault="00345F42" w:rsidP="004178EA">
      <w:pPr>
        <w:adjustRightInd w:val="0"/>
        <w:snapToGrid w:val="0"/>
        <w:spacing w:beforeLines="100" w:before="312" w:afterLines="100" w:after="312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b/>
          <w:sz w:val="36"/>
          <w:szCs w:val="36"/>
        </w:rPr>
        <w:lastRenderedPageBreak/>
        <w:t>工业锅炉</w:t>
      </w:r>
      <w:r w:rsidR="00CD25E1" w:rsidRPr="00103C36">
        <w:rPr>
          <w:rFonts w:ascii="Times New Roman" w:eastAsiaTheme="minorEastAsia" w:hAnsi="Times New Roman" w:cs="Times New Roman"/>
          <w:b/>
          <w:sz w:val="36"/>
          <w:szCs w:val="36"/>
        </w:rPr>
        <w:t>控制系统设计与开发</w:t>
      </w:r>
    </w:p>
    <w:p w14:paraId="1629AF87" w14:textId="77777777" w:rsidR="003A2056" w:rsidRPr="00103C36" w:rsidRDefault="003A2056" w:rsidP="00A30F3C">
      <w:pPr>
        <w:adjustRightInd w:val="0"/>
        <w:snapToGrid w:val="0"/>
        <w:spacing w:beforeLines="100" w:before="312" w:afterLines="50" w:after="156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1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概述</w:t>
      </w:r>
      <w:r w:rsidR="0013177E" w:rsidRPr="00103C36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>（</w:t>
      </w:r>
      <w:r w:rsidR="0013177E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宋体，四号，加黑，靠左，单行距</w:t>
      </w:r>
      <w:r w:rsidR="007B68F5">
        <w:rPr>
          <w:rFonts w:ascii="Times New Roman" w:eastAsiaTheme="minorEastAsia" w:hAnsi="Times New Roman" w:cs="Times New Roman" w:hint="eastAsia"/>
          <w:color w:val="FF0000"/>
          <w:sz w:val="28"/>
          <w:szCs w:val="28"/>
        </w:rPr>
        <w:t>，</w:t>
      </w:r>
      <w:r w:rsidR="007B68F5">
        <w:rPr>
          <w:rFonts w:ascii="Times New Roman" w:eastAsiaTheme="minorEastAsia" w:hAnsi="Times New Roman" w:cs="Times New Roman"/>
          <w:color w:val="FF0000"/>
          <w:sz w:val="28"/>
          <w:szCs w:val="28"/>
        </w:rPr>
        <w:t>段前</w:t>
      </w:r>
      <w:r w:rsidR="007B68F5">
        <w:rPr>
          <w:rFonts w:ascii="Times New Roman" w:eastAsiaTheme="minorEastAsia" w:hAnsi="Times New Roman" w:cs="Times New Roman" w:hint="eastAsia"/>
          <w:color w:val="FF0000"/>
          <w:sz w:val="28"/>
          <w:szCs w:val="28"/>
        </w:rPr>
        <w:t>1</w:t>
      </w:r>
      <w:r w:rsidR="007B68F5">
        <w:rPr>
          <w:rFonts w:ascii="Times New Roman" w:eastAsiaTheme="minorEastAsia" w:hAnsi="Times New Roman" w:cs="Times New Roman" w:hint="eastAsia"/>
          <w:color w:val="FF0000"/>
          <w:sz w:val="28"/>
          <w:szCs w:val="28"/>
        </w:rPr>
        <w:t>行</w:t>
      </w:r>
      <w:r w:rsidR="007B68F5">
        <w:rPr>
          <w:rFonts w:ascii="Times New Roman" w:eastAsiaTheme="minorEastAsia" w:hAnsi="Times New Roman" w:cs="Times New Roman"/>
          <w:color w:val="FF0000"/>
          <w:sz w:val="28"/>
          <w:szCs w:val="28"/>
        </w:rPr>
        <w:t>，段后</w:t>
      </w:r>
      <w:r w:rsidR="007B68F5">
        <w:rPr>
          <w:rFonts w:ascii="Times New Roman" w:eastAsiaTheme="minorEastAsia" w:hAnsi="Times New Roman" w:cs="Times New Roman" w:hint="eastAsia"/>
          <w:color w:val="FF0000"/>
          <w:sz w:val="28"/>
          <w:szCs w:val="28"/>
        </w:rPr>
        <w:t>0</w:t>
      </w:r>
      <w:r w:rsidR="00A30F3C">
        <w:rPr>
          <w:rFonts w:ascii="Times New Roman" w:eastAsiaTheme="minorEastAsia" w:hAnsi="Times New Roman" w:cs="Times New Roman" w:hint="eastAsia"/>
          <w:color w:val="FF0000"/>
          <w:sz w:val="28"/>
          <w:szCs w:val="28"/>
        </w:rPr>
        <w:t>.5</w:t>
      </w:r>
      <w:r w:rsidR="007B68F5">
        <w:rPr>
          <w:rFonts w:ascii="Times New Roman" w:eastAsiaTheme="minorEastAsia" w:hAnsi="Times New Roman" w:cs="Times New Roman" w:hint="eastAsia"/>
          <w:color w:val="FF0000"/>
          <w:sz w:val="28"/>
          <w:szCs w:val="28"/>
        </w:rPr>
        <w:t>行</w:t>
      </w:r>
      <w:r w:rsidR="0013177E" w:rsidRPr="00103C36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>）</w:t>
      </w:r>
    </w:p>
    <w:p w14:paraId="583F8E68" w14:textId="77777777" w:rsidR="0075754B" w:rsidRPr="00103C36" w:rsidRDefault="0075754B" w:rsidP="00467B71">
      <w:pPr>
        <w:pStyle w:val="a4"/>
        <w:adjustRightInd w:val="0"/>
        <w:snapToGrid w:val="0"/>
        <w:spacing w:line="300" w:lineRule="auto"/>
        <w:ind w:firstLine="48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</w:t>
      </w:r>
      <w:r w:rsidR="003F0FCE"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（汉字：宋体，小四；英文：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Times New Roman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，小四</w:t>
      </w:r>
      <w:r w:rsidR="0013177E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；</w:t>
      </w:r>
      <w:r w:rsidR="004178EA">
        <w:rPr>
          <w:rFonts w:ascii="Times New Roman" w:eastAsiaTheme="minorEastAsia" w:hAnsi="Times New Roman" w:cs="Times New Roman"/>
          <w:color w:val="FF0000"/>
          <w:sz w:val="24"/>
          <w:szCs w:val="24"/>
        </w:rPr>
        <w:t>1.25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倍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行距</w:t>
      </w:r>
      <w:r w:rsidR="00DF6F5F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，</w:t>
      </w:r>
      <w:r w:rsidR="00DF6F5F">
        <w:rPr>
          <w:rFonts w:ascii="Times New Roman" w:eastAsiaTheme="minorEastAsia" w:hAnsi="Times New Roman" w:cs="Times New Roman"/>
          <w:color w:val="FF0000"/>
          <w:sz w:val="24"/>
          <w:szCs w:val="24"/>
        </w:rPr>
        <w:t>两端对齐</w:t>
      </w:r>
      <w:r w:rsidR="00DF6F5F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，</w:t>
      </w:r>
      <w:r w:rsidR="00DF6F5F">
        <w:rPr>
          <w:rFonts w:ascii="Times New Roman" w:eastAsiaTheme="minorEastAsia" w:hAnsi="Times New Roman" w:cs="Times New Roman"/>
          <w:color w:val="FF0000"/>
          <w:sz w:val="24"/>
          <w:szCs w:val="24"/>
        </w:rPr>
        <w:t>首行缩进</w:t>
      </w:r>
      <w:r w:rsidR="00DF6F5F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2</w:t>
      </w:r>
      <w:r w:rsidR="00DF6F5F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字符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94706BF" w14:textId="77777777" w:rsidR="003A2056" w:rsidRPr="00103C36" w:rsidRDefault="003A2056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2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设计依据、范围及相关标准</w:t>
      </w:r>
      <w:r w:rsidR="0013177E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13177E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54DA947E" w14:textId="77777777" w:rsidR="003A2056" w:rsidRPr="00103C36" w:rsidRDefault="003A2056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2.1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设计依据</w:t>
      </w:r>
      <w:r w:rsidR="0013177E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（宋体，小四，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加粗</w:t>
      </w:r>
      <w:r w:rsidR="0013177E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，靠左，单行距</w:t>
      </w:r>
      <w:r w:rsidR="007F0F19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，</w:t>
      </w:r>
      <w:r w:rsidR="007F0F19">
        <w:rPr>
          <w:rFonts w:ascii="Times New Roman" w:eastAsiaTheme="minorEastAsia" w:hAnsi="Times New Roman" w:cs="Times New Roman"/>
          <w:color w:val="FF0000"/>
          <w:sz w:val="24"/>
          <w:szCs w:val="24"/>
        </w:rPr>
        <w:t>段前</w:t>
      </w:r>
      <w:r w:rsidR="007F0F19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0.5</w:t>
      </w:r>
      <w:r w:rsidR="007F0F19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行</w:t>
      </w:r>
      <w:r w:rsidR="007F0F19">
        <w:rPr>
          <w:rFonts w:ascii="Times New Roman" w:eastAsiaTheme="minorEastAsia" w:hAnsi="Times New Roman" w:cs="Times New Roman"/>
          <w:color w:val="FF0000"/>
          <w:sz w:val="24"/>
          <w:szCs w:val="24"/>
        </w:rPr>
        <w:t>，段后</w:t>
      </w:r>
      <w:r w:rsidR="007F0F19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0.5</w:t>
      </w:r>
      <w:r w:rsidR="007F0F19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行</w:t>
      </w:r>
      <w:r w:rsidR="0013177E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607F8E12" w14:textId="77777777" w:rsidR="0013177E" w:rsidRPr="00103C36" w:rsidRDefault="0013177E" w:rsidP="004178EA">
      <w:pPr>
        <w:pStyle w:val="a4"/>
        <w:adjustRightInd w:val="0"/>
        <w:snapToGrid w:val="0"/>
        <w:spacing w:line="300" w:lineRule="auto"/>
        <w:ind w:firstLine="48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</w:t>
      </w:r>
      <w:r w:rsidR="003F0FCE"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（汉字：宋体，小四；英文：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Times New Roman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，小四；</w:t>
      </w:r>
      <w:r w:rsidR="00BA38CF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1.25</w:t>
      </w:r>
      <w:r w:rsidR="00BA38CF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倍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行距</w:t>
      </w:r>
      <w:r w:rsidR="00652A8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，</w:t>
      </w:r>
      <w:r w:rsidR="00652A8A">
        <w:rPr>
          <w:rFonts w:ascii="Times New Roman" w:eastAsiaTheme="minorEastAsia" w:hAnsi="Times New Roman" w:cs="Times New Roman"/>
          <w:color w:val="FF0000"/>
          <w:sz w:val="24"/>
          <w:szCs w:val="24"/>
        </w:rPr>
        <w:t>两端对齐</w:t>
      </w:r>
      <w:r w:rsidR="00AC3F93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，</w:t>
      </w:r>
      <w:r w:rsidR="00AC3F93">
        <w:rPr>
          <w:rFonts w:ascii="Times New Roman" w:eastAsiaTheme="minorEastAsia" w:hAnsi="Times New Roman" w:cs="Times New Roman"/>
          <w:color w:val="FF0000"/>
          <w:sz w:val="24"/>
          <w:szCs w:val="24"/>
        </w:rPr>
        <w:t>首行缩进</w:t>
      </w:r>
      <w:r w:rsidR="00AC3F93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2</w:t>
      </w:r>
      <w:r w:rsidR="00AC3F93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字符</w:t>
      </w:r>
      <w:r w:rsidR="00757DA8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  <w:r w:rsidR="00C02F9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，另外：</w:t>
      </w:r>
    </w:p>
    <w:p w14:paraId="187A42C0" w14:textId="77777777" w:rsidR="00C02F93" w:rsidRPr="00103C36" w:rsidRDefault="00C02F93" w:rsidP="004178EA">
      <w:pPr>
        <w:adjustRightInd w:val="0"/>
        <w:snapToGrid w:val="0"/>
        <w:spacing w:line="300" w:lineRule="auto"/>
        <w:ind w:leftChars="200" w:left="44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宋体" w:eastAsia="宋体" w:hAnsi="宋体" w:cs="宋体" w:hint="eastAsia"/>
          <w:color w:val="FF0000"/>
          <w:sz w:val="24"/>
          <w:szCs w:val="24"/>
        </w:rPr>
        <w:t>◎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文中图形的编排：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图形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居中，上空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0.5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行；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图号、图题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居中，单行距，下空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0.5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行；图题中的汉字用宋体，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五号</w:t>
      </w:r>
      <w:r w:rsidR="004178EA">
        <w:rPr>
          <w:rFonts w:ascii="Times New Roman" w:eastAsiaTheme="minorEastAsia" w:hAnsi="Times New Roman" w:cs="Times New Roman"/>
          <w:color w:val="FF0000"/>
          <w:sz w:val="24"/>
          <w:szCs w:val="24"/>
        </w:rPr>
        <w:t>字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，英文用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Times New Roman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五号</w:t>
      </w:r>
      <w:r w:rsidR="004178EA">
        <w:rPr>
          <w:rFonts w:ascii="Times New Roman" w:eastAsiaTheme="minorEastAsia" w:hAnsi="Times New Roman" w:cs="Times New Roman"/>
          <w:color w:val="FF0000"/>
          <w:sz w:val="24"/>
          <w:szCs w:val="24"/>
        </w:rPr>
        <w:t>字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；加粗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。</w:t>
      </w:r>
    </w:p>
    <w:p w14:paraId="255F7D0B" w14:textId="77777777" w:rsidR="00C02F93" w:rsidRPr="00103C36" w:rsidRDefault="00C02F93" w:rsidP="004178EA">
      <w:pPr>
        <w:adjustRightInd w:val="0"/>
        <w:snapToGrid w:val="0"/>
        <w:spacing w:line="300" w:lineRule="auto"/>
        <w:ind w:leftChars="200" w:left="44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宋体" w:eastAsia="宋体" w:hAnsi="宋体" w:cs="宋体" w:hint="eastAsia"/>
          <w:color w:val="FF0000"/>
          <w:sz w:val="24"/>
          <w:szCs w:val="24"/>
        </w:rPr>
        <w:t>◎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文中表格的编排：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表格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居中，下空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0.5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行；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表号、表题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居中，单行距，上空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0.5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行；表格中的汉字用宋体，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五号字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，英文用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Times New Roman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五号</w:t>
      </w:r>
      <w:r w:rsidR="004178EA">
        <w:rPr>
          <w:rFonts w:ascii="Times New Roman" w:eastAsiaTheme="minorEastAsia" w:hAnsi="Times New Roman" w:cs="Times New Roman"/>
          <w:color w:val="FF0000"/>
          <w:sz w:val="24"/>
          <w:szCs w:val="24"/>
        </w:rPr>
        <w:t>字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；加粗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。</w:t>
      </w:r>
    </w:p>
    <w:p w14:paraId="5B4CD8CD" w14:textId="77777777" w:rsidR="00C02F93" w:rsidRPr="00103C36" w:rsidRDefault="00C02F93" w:rsidP="004178EA">
      <w:pPr>
        <w:adjustRightInd w:val="0"/>
        <w:snapToGrid w:val="0"/>
        <w:spacing w:line="300" w:lineRule="auto"/>
        <w:ind w:leftChars="200" w:left="44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宋体" w:eastAsia="宋体" w:hAnsi="宋体" w:cs="宋体" w:hint="eastAsia"/>
          <w:color w:val="FF0000"/>
          <w:sz w:val="24"/>
          <w:szCs w:val="24"/>
        </w:rPr>
        <w:t>◎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文中参考文献引用号用上标码，如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正文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  <w:vertAlign w:val="superscript"/>
        </w:rPr>
        <w:t>[1]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；下脚注在单页内用特殊符号标注，如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正文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¶”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。</w:t>
      </w:r>
    </w:p>
    <w:p w14:paraId="2E260717" w14:textId="77777777" w:rsidR="00C02F93" w:rsidRPr="00103C36" w:rsidRDefault="00C02F93" w:rsidP="004178EA">
      <w:pPr>
        <w:adjustRightInd w:val="0"/>
        <w:snapToGrid w:val="0"/>
        <w:spacing w:line="300" w:lineRule="auto"/>
        <w:ind w:leftChars="200" w:left="44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宋体" w:eastAsia="宋体" w:hAnsi="宋体" w:cs="宋体" w:hint="eastAsia"/>
          <w:color w:val="FF0000"/>
          <w:sz w:val="24"/>
          <w:szCs w:val="24"/>
        </w:rPr>
        <w:t>◎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 xml:space="preserve"> 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文中公式的编排；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“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公式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”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居中，公式编号顶右边，</w:t>
      </w:r>
      <w:r w:rsidR="004178EA">
        <w:rPr>
          <w:rFonts w:ascii="Times New Roman" w:eastAsiaTheme="minorEastAsia" w:hAnsi="Times New Roman" w:cs="Times New Roman" w:hint="eastAsia"/>
          <w:color w:val="FF0000"/>
          <w:sz w:val="24"/>
          <w:szCs w:val="24"/>
        </w:rPr>
        <w:t>五号字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，单行距。</w:t>
      </w:r>
    </w:p>
    <w:p w14:paraId="03EAD64D" w14:textId="77777777" w:rsidR="003A2056" w:rsidRPr="00103C36" w:rsidRDefault="003A2056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2.2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设计范围</w:t>
      </w:r>
      <w:r w:rsidR="00757DA8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（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格式同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§2.1</w:t>
      </w:r>
      <w:r w:rsidR="00757DA8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）</w:t>
      </w:r>
    </w:p>
    <w:p w14:paraId="632BEC63" w14:textId="77777777" w:rsidR="00757DA8" w:rsidRPr="00103C36" w:rsidRDefault="00757DA8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</w:t>
      </w:r>
      <w:r w:rsidR="003F0FCE"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内容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7187672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2.3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相关标准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（格式同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§2.1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）</w:t>
      </w:r>
    </w:p>
    <w:p w14:paraId="7084BD24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F590417" w14:textId="77777777" w:rsidR="00757DA8" w:rsidRPr="00103C36" w:rsidRDefault="00757DA8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3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系统分析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04FEC37F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3.1 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设计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任务分析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（格式同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§2.1</w:t>
      </w:r>
      <w:r w:rsidR="00EB7B33" w:rsidRPr="007F0F19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）</w:t>
      </w:r>
    </w:p>
    <w:p w14:paraId="3C9E8A25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9269153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3.2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工艺流程分析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47A1D580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68859C1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3.3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对象特性分析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57E81B2D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7E6773EC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3.4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控制需求分析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61D7181F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3C552FA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3.5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系统安全要求分析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40D0203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5212E19D" w14:textId="77777777" w:rsidR="00757DA8" w:rsidRPr="00103C36" w:rsidRDefault="00757DA8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4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系统设计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39662A8A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4.1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设计原则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F7AB631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41AC4945" w14:textId="77777777" w:rsidR="00CE44EC" w:rsidRPr="00103C36" w:rsidRDefault="00CE44EC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4.2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系统设计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0983C33F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EE5FFEF" w14:textId="77777777" w:rsidR="00757DA8" w:rsidRPr="00103C36" w:rsidRDefault="00757DA8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控制回路设计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78984891" w14:textId="637CAECE" w:rsidR="00757DA8" w:rsidRPr="00103C36" w:rsidRDefault="00EB7B33" w:rsidP="004178EA">
      <w:pPr>
        <w:pStyle w:val="a4"/>
        <w:adjustRightInd w:val="0"/>
        <w:snapToGrid w:val="0"/>
        <w:spacing w:line="300" w:lineRule="auto"/>
        <w:ind w:firstLine="480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0524CD3A" w14:textId="77777777" w:rsidR="00EC7793" w:rsidRPr="00103C36" w:rsidRDefault="00EC7793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4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控制系统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P&amp;ID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图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6FE1E8EF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48B201E0" w14:textId="77777777" w:rsidR="00EC7793" w:rsidRPr="00103C36" w:rsidRDefault="00EC7793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开车</w:t>
      </w:r>
      <w:r w:rsidR="006117CB">
        <w:rPr>
          <w:rFonts w:ascii="Times New Roman" w:eastAsiaTheme="minorEastAsia" w:hAnsi="Times New Roman" w:cs="Times New Roman" w:hint="eastAsia"/>
          <w:b/>
          <w:sz w:val="24"/>
          <w:szCs w:val="24"/>
        </w:rPr>
        <w:t>过程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设计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6FFEBB53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A654DE6" w14:textId="77777777" w:rsidR="00EC7793" w:rsidRPr="00103C36" w:rsidRDefault="00EC7793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6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安全相关系统设计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3B6A3604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74A6F989" w14:textId="77777777" w:rsidR="00EC7793" w:rsidRPr="00103C36" w:rsidRDefault="00EC7793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7</w:t>
      </w:r>
      <w:r w:rsidR="001C170F"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系统节能减排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设计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44C004EA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5896080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4.</w:t>
      </w:r>
      <w:r w:rsidR="00CE44EC" w:rsidRPr="00103C36"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系统监控界面设计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5247B9A8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4AA53D9" w14:textId="77777777" w:rsidR="001C170F" w:rsidRPr="00103C36" w:rsidRDefault="001C170F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5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系统组成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355F824D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5.1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系统组成结构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C168EFA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7877DFD6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5.2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I/O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信号配置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9D31ED6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352C898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5.3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系统硬件配置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39E62252" w14:textId="77777777" w:rsidR="001C170F" w:rsidRPr="00103C36" w:rsidRDefault="001C170F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包括控制器配置、传感器送仪表选型、执行机构选择等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4CBF78FB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5.4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系统软件配置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6891232D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lastRenderedPageBreak/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2FF6811" w14:textId="77777777" w:rsidR="001C170F" w:rsidRPr="00103C36" w:rsidRDefault="001C170F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6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系统连接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3B480B2C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6.1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系统通信连接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55E17D43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468F4ADB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6.2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控制回路连接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02379365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91E4962" w14:textId="77777777" w:rsidR="001C170F" w:rsidRPr="00103C36" w:rsidRDefault="001C170F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6.3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顺序控制连接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09F1F738" w14:textId="77777777" w:rsidR="004178EA" w:rsidRPr="00103C36" w:rsidRDefault="004178EA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正文内容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2A5D5D2" w14:textId="77777777" w:rsidR="001C170F" w:rsidRPr="00103C36" w:rsidRDefault="001C170F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7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系统调试与投运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4F088ECA" w14:textId="77777777" w:rsidR="00CE44EC" w:rsidRPr="00103C36" w:rsidRDefault="00CE44EC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7.1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</w:t>
      </w:r>
      <w:r w:rsidR="00A37D06" w:rsidRPr="00103C36">
        <w:rPr>
          <w:rFonts w:ascii="Times New Roman" w:eastAsiaTheme="minorEastAsia" w:hAnsi="Times New Roman" w:cs="Times New Roman"/>
          <w:b/>
          <w:sz w:val="24"/>
          <w:szCs w:val="24"/>
        </w:rPr>
        <w:t>调试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65AA963" w14:textId="77777777" w:rsidR="00CE44EC" w:rsidRPr="00103C36" w:rsidRDefault="00A37D06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包括故障排除、控制整定与重整</w:t>
      </w:r>
      <w:r w:rsidR="00CE44EC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CE44EC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CE44EC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F20F1D0" w14:textId="77777777" w:rsidR="00A37D06" w:rsidRPr="00103C36" w:rsidRDefault="00A37D06" w:rsidP="004178EA">
      <w:pPr>
        <w:adjustRightInd w:val="0"/>
        <w:snapToGrid w:val="0"/>
        <w:spacing w:beforeLines="50" w:before="156" w:afterLines="50" w:after="156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 xml:space="preserve">7.2 </w:t>
      </w:r>
      <w:r w:rsidRPr="00103C36">
        <w:rPr>
          <w:rFonts w:ascii="Times New Roman" w:eastAsiaTheme="minorEastAsia" w:hAnsi="Times New Roman" w:cs="Times New Roman"/>
          <w:b/>
          <w:sz w:val="24"/>
          <w:szCs w:val="24"/>
        </w:rPr>
        <w:t>系统投运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1DE990E8" w14:textId="77777777" w:rsidR="00A37D06" w:rsidRPr="00103C36" w:rsidRDefault="00A37D06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包括系统调整、优化或次优化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468CDAE" w14:textId="77777777" w:rsidR="001C170F" w:rsidRPr="00103C36" w:rsidRDefault="001C170F" w:rsidP="00A30F3C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8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运行结果分析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63A744EE" w14:textId="77777777" w:rsidR="00A37D06" w:rsidRDefault="00A37D06" w:rsidP="004178EA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color w:val="auto"/>
          <w:sz w:val="24"/>
          <w:szCs w:val="24"/>
        </w:rPr>
        <w:t>包括运行结果剖析、问题及效益分析等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230C4B8F" w14:textId="77777777" w:rsidR="00A747D5" w:rsidRPr="00103C36" w:rsidRDefault="00A747D5" w:rsidP="00327901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 xml:space="preserve">9 </w:t>
      </w: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结束语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29BB7269" w14:textId="77777777" w:rsidR="003A2056" w:rsidRPr="00103C36" w:rsidRDefault="003A2056" w:rsidP="00327901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参考文献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1720E83C" w14:textId="77777777" w:rsidR="00A747D5" w:rsidRPr="00103C36" w:rsidRDefault="00A747D5" w:rsidP="00327901">
      <w:pPr>
        <w:pStyle w:val="a4"/>
        <w:adjustRightInd w:val="0"/>
        <w:snapToGrid w:val="0"/>
        <w:spacing w:line="30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sz w:val="24"/>
          <w:szCs w:val="24"/>
        </w:rPr>
        <w:t xml:space="preserve">[1] 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文献</w:t>
      </w:r>
      <w:r w:rsidR="00EB7B33" w:rsidRPr="00103C36">
        <w:rPr>
          <w:rFonts w:ascii="Times New Roman" w:eastAsiaTheme="minorEastAsia" w:hAnsi="Times New Roman" w:cs="Times New Roman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sz w:val="24"/>
          <w:szCs w:val="24"/>
        </w:rPr>
        <w:t>）</w:t>
      </w:r>
    </w:p>
    <w:p w14:paraId="647A0137" w14:textId="77777777" w:rsidR="00CE44EC" w:rsidRPr="00103C36" w:rsidRDefault="00CE44EC" w:rsidP="00327901">
      <w:pPr>
        <w:pStyle w:val="a4"/>
        <w:adjustRightInd w:val="0"/>
        <w:snapToGrid w:val="0"/>
        <w:spacing w:line="30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sz w:val="24"/>
          <w:szCs w:val="24"/>
        </w:rPr>
        <w:t xml:space="preserve">[2] 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文献（格式同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）</w:t>
      </w:r>
    </w:p>
    <w:p w14:paraId="378D7665" w14:textId="77777777" w:rsidR="00CE44EC" w:rsidRPr="00103C36" w:rsidRDefault="00CE44EC" w:rsidP="00327901">
      <w:pPr>
        <w:pStyle w:val="a4"/>
        <w:adjustRightInd w:val="0"/>
        <w:snapToGrid w:val="0"/>
        <w:spacing w:line="30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sz w:val="24"/>
          <w:szCs w:val="24"/>
        </w:rPr>
        <w:t xml:space="preserve">[3] 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文献（格式同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§2.1</w:t>
      </w:r>
      <w:r w:rsidRPr="00103C36">
        <w:rPr>
          <w:rFonts w:ascii="Times New Roman" w:eastAsiaTheme="minorEastAsia" w:hAnsi="Times New Roman" w:cs="Times New Roman"/>
          <w:sz w:val="24"/>
          <w:szCs w:val="24"/>
        </w:rPr>
        <w:t>）</w:t>
      </w:r>
    </w:p>
    <w:p w14:paraId="4903CB3F" w14:textId="77777777" w:rsidR="003F0FCE" w:rsidRPr="00103C36" w:rsidRDefault="003F0FCE" w:rsidP="00327901">
      <w:pPr>
        <w:adjustRightInd w:val="0"/>
        <w:snapToGrid w:val="0"/>
        <w:spacing w:beforeLines="100" w:before="312" w:afterLines="50" w:after="15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03C36">
        <w:rPr>
          <w:rFonts w:ascii="Times New Roman" w:eastAsiaTheme="minorEastAsia" w:hAnsi="Times New Roman" w:cs="Times New Roman"/>
          <w:b/>
          <w:sz w:val="28"/>
          <w:szCs w:val="28"/>
        </w:rPr>
        <w:t>附录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（格式同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§1</w:t>
      </w:r>
      <w:r w:rsidR="00671759" w:rsidRPr="00103C36">
        <w:rPr>
          <w:rFonts w:ascii="Times New Roman" w:eastAsiaTheme="minorEastAsia" w:hAnsi="Times New Roman" w:cs="Times New Roman"/>
          <w:color w:val="FF0000"/>
          <w:sz w:val="28"/>
          <w:szCs w:val="28"/>
        </w:rPr>
        <w:t>）</w:t>
      </w:r>
    </w:p>
    <w:p w14:paraId="3198FF76" w14:textId="77777777" w:rsidR="003F0FCE" w:rsidRPr="00103C36" w:rsidRDefault="003F0FCE" w:rsidP="00327901">
      <w:pPr>
        <w:pStyle w:val="a4"/>
        <w:adjustRightInd w:val="0"/>
        <w:snapToGrid w:val="0"/>
        <w:spacing w:line="300" w:lineRule="auto"/>
        <w:ind w:firstLine="48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103C36">
        <w:rPr>
          <w:rFonts w:ascii="Times New Roman" w:eastAsiaTheme="minorEastAsia" w:hAnsi="Times New Roman" w:cs="Times New Roman"/>
          <w:sz w:val="24"/>
          <w:szCs w:val="24"/>
        </w:rPr>
        <w:t>附录内容</w:t>
      </w:r>
      <w:r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（格式同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§2.1</w:t>
      </w:r>
      <w:r w:rsidR="00EB7B33" w:rsidRPr="00103C36">
        <w:rPr>
          <w:rFonts w:ascii="Times New Roman" w:eastAsiaTheme="minorEastAsia" w:hAnsi="Times New Roman" w:cs="Times New Roman"/>
          <w:color w:val="FF0000"/>
          <w:sz w:val="24"/>
          <w:szCs w:val="24"/>
        </w:rPr>
        <w:t>）</w:t>
      </w:r>
    </w:p>
    <w:p w14:paraId="558D27F5" w14:textId="77777777" w:rsidR="00A747D5" w:rsidRPr="00103C36" w:rsidRDefault="00A747D5" w:rsidP="004178EA">
      <w:pPr>
        <w:adjustRightInd w:val="0"/>
        <w:snapToGrid w:val="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342D6E5" w14:textId="7498FEA9" w:rsidR="00B25A8E" w:rsidRDefault="00B25A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sectPr w:rsidR="00B25A8E" w:rsidSect="00CD25E1">
      <w:footerReference w:type="default" r:id="rId9"/>
      <w:pgSz w:w="11906" w:h="16838"/>
      <w:pgMar w:top="1440" w:right="1080" w:bottom="1440" w:left="108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A818" w14:textId="77777777" w:rsidR="00FD18E1" w:rsidRDefault="00FD18E1" w:rsidP="00F778A6">
      <w:r>
        <w:separator/>
      </w:r>
    </w:p>
  </w:endnote>
  <w:endnote w:type="continuationSeparator" w:id="0">
    <w:p w14:paraId="12CE1233" w14:textId="77777777" w:rsidR="00FD18E1" w:rsidRDefault="00FD18E1" w:rsidP="00F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079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630BBC2" w14:textId="77777777" w:rsidR="001C170F" w:rsidRPr="00E00D0D" w:rsidRDefault="001C170F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E00D0D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E00D0D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E00D0D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736498" w:rsidRPr="00736498">
          <w:rPr>
            <w:rFonts w:ascii="Times New Roman" w:hAnsi="Times New Roman" w:cs="Times New Roman"/>
            <w:noProof/>
            <w:sz w:val="21"/>
            <w:szCs w:val="21"/>
            <w:lang w:val="zh-CN"/>
          </w:rPr>
          <w:t>7</w:t>
        </w:r>
        <w:r w:rsidRPr="00E00D0D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DD734" w14:textId="77777777" w:rsidR="00FD18E1" w:rsidRDefault="00FD18E1" w:rsidP="00F778A6">
      <w:r>
        <w:separator/>
      </w:r>
    </w:p>
  </w:footnote>
  <w:footnote w:type="continuationSeparator" w:id="0">
    <w:p w14:paraId="20E66B4A" w14:textId="77777777" w:rsidR="00FD18E1" w:rsidRDefault="00FD18E1" w:rsidP="00F77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C6C"/>
    <w:multiLevelType w:val="hybridMultilevel"/>
    <w:tmpl w:val="375C5136"/>
    <w:lvl w:ilvl="0" w:tplc="6470BA50">
      <w:start w:val="1"/>
      <w:numFmt w:val="decimal"/>
      <w:lvlText w:val="（%1）"/>
      <w:lvlJc w:val="left"/>
      <w:pPr>
        <w:ind w:left="10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2" w:hanging="420"/>
      </w:pPr>
    </w:lvl>
    <w:lvl w:ilvl="2" w:tplc="0409001B" w:tentative="1">
      <w:start w:val="1"/>
      <w:numFmt w:val="lowerRoman"/>
      <w:lvlText w:val="%3."/>
      <w:lvlJc w:val="right"/>
      <w:pPr>
        <w:ind w:left="1632" w:hanging="420"/>
      </w:pPr>
    </w:lvl>
    <w:lvl w:ilvl="3" w:tplc="0409000F" w:tentative="1">
      <w:start w:val="1"/>
      <w:numFmt w:val="decimal"/>
      <w:lvlText w:val="%4."/>
      <w:lvlJc w:val="left"/>
      <w:pPr>
        <w:ind w:left="2052" w:hanging="420"/>
      </w:pPr>
    </w:lvl>
    <w:lvl w:ilvl="4" w:tplc="04090019" w:tentative="1">
      <w:start w:val="1"/>
      <w:numFmt w:val="lowerLetter"/>
      <w:lvlText w:val="%5)"/>
      <w:lvlJc w:val="left"/>
      <w:pPr>
        <w:ind w:left="2472" w:hanging="420"/>
      </w:pPr>
    </w:lvl>
    <w:lvl w:ilvl="5" w:tplc="0409001B" w:tentative="1">
      <w:start w:val="1"/>
      <w:numFmt w:val="lowerRoman"/>
      <w:lvlText w:val="%6."/>
      <w:lvlJc w:val="right"/>
      <w:pPr>
        <w:ind w:left="2892" w:hanging="420"/>
      </w:pPr>
    </w:lvl>
    <w:lvl w:ilvl="6" w:tplc="0409000F" w:tentative="1">
      <w:start w:val="1"/>
      <w:numFmt w:val="decimal"/>
      <w:lvlText w:val="%7."/>
      <w:lvlJc w:val="left"/>
      <w:pPr>
        <w:ind w:left="3312" w:hanging="420"/>
      </w:pPr>
    </w:lvl>
    <w:lvl w:ilvl="7" w:tplc="04090019" w:tentative="1">
      <w:start w:val="1"/>
      <w:numFmt w:val="lowerLetter"/>
      <w:lvlText w:val="%8)"/>
      <w:lvlJc w:val="left"/>
      <w:pPr>
        <w:ind w:left="3732" w:hanging="420"/>
      </w:pPr>
    </w:lvl>
    <w:lvl w:ilvl="8" w:tplc="0409001B" w:tentative="1">
      <w:start w:val="1"/>
      <w:numFmt w:val="lowerRoman"/>
      <w:lvlText w:val="%9."/>
      <w:lvlJc w:val="right"/>
      <w:pPr>
        <w:ind w:left="4152" w:hanging="420"/>
      </w:pPr>
    </w:lvl>
  </w:abstractNum>
  <w:abstractNum w:abstractNumId="1" w15:restartNumberingAfterBreak="0">
    <w:nsid w:val="130A17F4"/>
    <w:multiLevelType w:val="hybridMultilevel"/>
    <w:tmpl w:val="B366C820"/>
    <w:lvl w:ilvl="0" w:tplc="7FD8EC02">
      <w:start w:val="1"/>
      <w:numFmt w:val="decimal"/>
      <w:lvlText w:val="（%1）"/>
      <w:lvlJc w:val="left"/>
      <w:pPr>
        <w:ind w:left="10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2" w:hanging="420"/>
      </w:pPr>
    </w:lvl>
    <w:lvl w:ilvl="2" w:tplc="0409001B" w:tentative="1">
      <w:start w:val="1"/>
      <w:numFmt w:val="lowerRoman"/>
      <w:lvlText w:val="%3."/>
      <w:lvlJc w:val="right"/>
      <w:pPr>
        <w:ind w:left="1632" w:hanging="420"/>
      </w:pPr>
    </w:lvl>
    <w:lvl w:ilvl="3" w:tplc="0409000F" w:tentative="1">
      <w:start w:val="1"/>
      <w:numFmt w:val="decimal"/>
      <w:lvlText w:val="%4."/>
      <w:lvlJc w:val="left"/>
      <w:pPr>
        <w:ind w:left="2052" w:hanging="420"/>
      </w:pPr>
    </w:lvl>
    <w:lvl w:ilvl="4" w:tplc="04090019" w:tentative="1">
      <w:start w:val="1"/>
      <w:numFmt w:val="lowerLetter"/>
      <w:lvlText w:val="%5)"/>
      <w:lvlJc w:val="left"/>
      <w:pPr>
        <w:ind w:left="2472" w:hanging="420"/>
      </w:pPr>
    </w:lvl>
    <w:lvl w:ilvl="5" w:tplc="0409001B" w:tentative="1">
      <w:start w:val="1"/>
      <w:numFmt w:val="lowerRoman"/>
      <w:lvlText w:val="%6."/>
      <w:lvlJc w:val="right"/>
      <w:pPr>
        <w:ind w:left="2892" w:hanging="420"/>
      </w:pPr>
    </w:lvl>
    <w:lvl w:ilvl="6" w:tplc="0409000F" w:tentative="1">
      <w:start w:val="1"/>
      <w:numFmt w:val="decimal"/>
      <w:lvlText w:val="%7."/>
      <w:lvlJc w:val="left"/>
      <w:pPr>
        <w:ind w:left="3312" w:hanging="420"/>
      </w:pPr>
    </w:lvl>
    <w:lvl w:ilvl="7" w:tplc="04090019" w:tentative="1">
      <w:start w:val="1"/>
      <w:numFmt w:val="lowerLetter"/>
      <w:lvlText w:val="%8)"/>
      <w:lvlJc w:val="left"/>
      <w:pPr>
        <w:ind w:left="3732" w:hanging="420"/>
      </w:pPr>
    </w:lvl>
    <w:lvl w:ilvl="8" w:tplc="0409001B" w:tentative="1">
      <w:start w:val="1"/>
      <w:numFmt w:val="lowerRoman"/>
      <w:lvlText w:val="%9."/>
      <w:lvlJc w:val="right"/>
      <w:pPr>
        <w:ind w:left="4152" w:hanging="420"/>
      </w:pPr>
    </w:lvl>
  </w:abstractNum>
  <w:abstractNum w:abstractNumId="2" w15:restartNumberingAfterBreak="0">
    <w:nsid w:val="14CE4E8D"/>
    <w:multiLevelType w:val="hybridMultilevel"/>
    <w:tmpl w:val="CB3EA0EA"/>
    <w:lvl w:ilvl="0" w:tplc="04090011">
      <w:start w:val="1"/>
      <w:numFmt w:val="decimal"/>
      <w:lvlText w:val="%1)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1BEF5F52"/>
    <w:multiLevelType w:val="multilevel"/>
    <w:tmpl w:val="1AA69CBC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5944AE"/>
    <w:multiLevelType w:val="hybridMultilevel"/>
    <w:tmpl w:val="70E446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75A4EF2"/>
    <w:multiLevelType w:val="multilevel"/>
    <w:tmpl w:val="D8B8945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26225B"/>
    <w:multiLevelType w:val="hybridMultilevel"/>
    <w:tmpl w:val="C96A6F00"/>
    <w:lvl w:ilvl="0" w:tplc="0B6EDF9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E5D5735"/>
    <w:multiLevelType w:val="hybridMultilevel"/>
    <w:tmpl w:val="51802400"/>
    <w:lvl w:ilvl="0" w:tplc="1032CC40">
      <w:start w:val="1"/>
      <w:numFmt w:val="decimal"/>
      <w:lvlText w:val="（%1）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8071C9A"/>
    <w:multiLevelType w:val="hybridMultilevel"/>
    <w:tmpl w:val="81D8C5CC"/>
    <w:lvl w:ilvl="0" w:tplc="2C8C6E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9A25D5"/>
    <w:multiLevelType w:val="hybridMultilevel"/>
    <w:tmpl w:val="16EC9B62"/>
    <w:lvl w:ilvl="0" w:tplc="56161E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40E66FCA"/>
    <w:multiLevelType w:val="hybridMultilevel"/>
    <w:tmpl w:val="EDC8B0D2"/>
    <w:lvl w:ilvl="0" w:tplc="04090011">
      <w:start w:val="1"/>
      <w:numFmt w:val="decimal"/>
      <w:lvlText w:val="%1)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1" w15:restartNumberingAfterBreak="0">
    <w:nsid w:val="467D5E4C"/>
    <w:multiLevelType w:val="hybridMultilevel"/>
    <w:tmpl w:val="EDAECAB0"/>
    <w:lvl w:ilvl="0" w:tplc="96C69F9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78047BE"/>
    <w:multiLevelType w:val="hybridMultilevel"/>
    <w:tmpl w:val="FC4213E6"/>
    <w:lvl w:ilvl="0" w:tplc="6C9AD3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5255A9"/>
    <w:multiLevelType w:val="hybridMultilevel"/>
    <w:tmpl w:val="EDC8B0D2"/>
    <w:lvl w:ilvl="0" w:tplc="04090011">
      <w:start w:val="1"/>
      <w:numFmt w:val="decimal"/>
      <w:lvlText w:val="%1)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4" w15:restartNumberingAfterBreak="0">
    <w:nsid w:val="5C8B0E64"/>
    <w:multiLevelType w:val="multilevel"/>
    <w:tmpl w:val="9258B798"/>
    <w:lvl w:ilvl="0">
      <w:start w:val="1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0696383"/>
    <w:multiLevelType w:val="hybridMultilevel"/>
    <w:tmpl w:val="7C44BDD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71BA3707"/>
    <w:multiLevelType w:val="hybridMultilevel"/>
    <w:tmpl w:val="C2BEAEBE"/>
    <w:lvl w:ilvl="0" w:tplc="692657AC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29" w:hanging="420"/>
      </w:pPr>
    </w:lvl>
    <w:lvl w:ilvl="2" w:tplc="0409001B" w:tentative="1">
      <w:start w:val="1"/>
      <w:numFmt w:val="lowerRoman"/>
      <w:lvlText w:val="%3."/>
      <w:lvlJc w:val="right"/>
      <w:pPr>
        <w:ind w:left="1649" w:hanging="420"/>
      </w:pPr>
    </w:lvl>
    <w:lvl w:ilvl="3" w:tplc="0409000F" w:tentative="1">
      <w:start w:val="1"/>
      <w:numFmt w:val="decimal"/>
      <w:lvlText w:val="%4."/>
      <w:lvlJc w:val="left"/>
      <w:pPr>
        <w:ind w:left="2069" w:hanging="420"/>
      </w:pPr>
    </w:lvl>
    <w:lvl w:ilvl="4" w:tplc="04090019" w:tentative="1">
      <w:start w:val="1"/>
      <w:numFmt w:val="lowerLetter"/>
      <w:lvlText w:val="%5)"/>
      <w:lvlJc w:val="left"/>
      <w:pPr>
        <w:ind w:left="2489" w:hanging="420"/>
      </w:pPr>
    </w:lvl>
    <w:lvl w:ilvl="5" w:tplc="0409001B" w:tentative="1">
      <w:start w:val="1"/>
      <w:numFmt w:val="lowerRoman"/>
      <w:lvlText w:val="%6."/>
      <w:lvlJc w:val="right"/>
      <w:pPr>
        <w:ind w:left="2909" w:hanging="420"/>
      </w:pPr>
    </w:lvl>
    <w:lvl w:ilvl="6" w:tplc="0409000F" w:tentative="1">
      <w:start w:val="1"/>
      <w:numFmt w:val="decimal"/>
      <w:lvlText w:val="%7."/>
      <w:lvlJc w:val="left"/>
      <w:pPr>
        <w:ind w:left="3329" w:hanging="420"/>
      </w:pPr>
    </w:lvl>
    <w:lvl w:ilvl="7" w:tplc="04090019" w:tentative="1">
      <w:start w:val="1"/>
      <w:numFmt w:val="lowerLetter"/>
      <w:lvlText w:val="%8)"/>
      <w:lvlJc w:val="left"/>
      <w:pPr>
        <w:ind w:left="3749" w:hanging="420"/>
      </w:pPr>
    </w:lvl>
    <w:lvl w:ilvl="8" w:tplc="0409001B" w:tentative="1">
      <w:start w:val="1"/>
      <w:numFmt w:val="lowerRoman"/>
      <w:lvlText w:val="%9."/>
      <w:lvlJc w:val="right"/>
      <w:pPr>
        <w:ind w:left="4169" w:hanging="420"/>
      </w:pPr>
    </w:lvl>
  </w:abstractNum>
  <w:abstractNum w:abstractNumId="17" w15:restartNumberingAfterBreak="0">
    <w:nsid w:val="78273FF1"/>
    <w:multiLevelType w:val="multilevel"/>
    <w:tmpl w:val="7E1C7BB2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507477075">
    <w:abstractNumId w:val="5"/>
  </w:num>
  <w:num w:numId="2" w16cid:durableId="1912234308">
    <w:abstractNumId w:val="3"/>
  </w:num>
  <w:num w:numId="3" w16cid:durableId="243615629">
    <w:abstractNumId w:val="11"/>
  </w:num>
  <w:num w:numId="4" w16cid:durableId="1561866788">
    <w:abstractNumId w:val="7"/>
  </w:num>
  <w:num w:numId="5" w16cid:durableId="1815223014">
    <w:abstractNumId w:val="6"/>
  </w:num>
  <w:num w:numId="6" w16cid:durableId="637301099">
    <w:abstractNumId w:val="12"/>
  </w:num>
  <w:num w:numId="7" w16cid:durableId="836386957">
    <w:abstractNumId w:val="8"/>
  </w:num>
  <w:num w:numId="8" w16cid:durableId="1543634996">
    <w:abstractNumId w:val="17"/>
  </w:num>
  <w:num w:numId="9" w16cid:durableId="791166803">
    <w:abstractNumId w:val="14"/>
  </w:num>
  <w:num w:numId="10" w16cid:durableId="1114132879">
    <w:abstractNumId w:val="1"/>
  </w:num>
  <w:num w:numId="11" w16cid:durableId="1891574988">
    <w:abstractNumId w:val="0"/>
  </w:num>
  <w:num w:numId="12" w16cid:durableId="914169930">
    <w:abstractNumId w:val="10"/>
  </w:num>
  <w:num w:numId="13" w16cid:durableId="1189366177">
    <w:abstractNumId w:val="4"/>
  </w:num>
  <w:num w:numId="14" w16cid:durableId="576013511">
    <w:abstractNumId w:val="15"/>
  </w:num>
  <w:num w:numId="15" w16cid:durableId="1883785144">
    <w:abstractNumId w:val="16"/>
  </w:num>
  <w:num w:numId="16" w16cid:durableId="1378238578">
    <w:abstractNumId w:val="9"/>
  </w:num>
  <w:num w:numId="17" w16cid:durableId="1491285721">
    <w:abstractNumId w:val="2"/>
  </w:num>
  <w:num w:numId="18" w16cid:durableId="19419835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700"/>
    <w:rsid w:val="00010449"/>
    <w:rsid w:val="00031835"/>
    <w:rsid w:val="00037A5E"/>
    <w:rsid w:val="00037B8F"/>
    <w:rsid w:val="00040239"/>
    <w:rsid w:val="000403A6"/>
    <w:rsid w:val="00044003"/>
    <w:rsid w:val="0005547B"/>
    <w:rsid w:val="000557E8"/>
    <w:rsid w:val="00065A76"/>
    <w:rsid w:val="00095D09"/>
    <w:rsid w:val="000A7667"/>
    <w:rsid w:val="00103C36"/>
    <w:rsid w:val="00116734"/>
    <w:rsid w:val="00117EF3"/>
    <w:rsid w:val="0013177E"/>
    <w:rsid w:val="00133929"/>
    <w:rsid w:val="001434A6"/>
    <w:rsid w:val="00186708"/>
    <w:rsid w:val="001A5AD7"/>
    <w:rsid w:val="001B2E18"/>
    <w:rsid w:val="001C170F"/>
    <w:rsid w:val="001F4E33"/>
    <w:rsid w:val="00240B9A"/>
    <w:rsid w:val="00267BAD"/>
    <w:rsid w:val="002911C8"/>
    <w:rsid w:val="002A0119"/>
    <w:rsid w:val="002E794C"/>
    <w:rsid w:val="002F7B3C"/>
    <w:rsid w:val="003022C1"/>
    <w:rsid w:val="00305293"/>
    <w:rsid w:val="00327901"/>
    <w:rsid w:val="0033082F"/>
    <w:rsid w:val="00333761"/>
    <w:rsid w:val="00345F42"/>
    <w:rsid w:val="00346C3F"/>
    <w:rsid w:val="00360ADF"/>
    <w:rsid w:val="00361418"/>
    <w:rsid w:val="00366DB5"/>
    <w:rsid w:val="00381927"/>
    <w:rsid w:val="003A1E59"/>
    <w:rsid w:val="003A2056"/>
    <w:rsid w:val="003A70BD"/>
    <w:rsid w:val="003B4AB2"/>
    <w:rsid w:val="003B6C32"/>
    <w:rsid w:val="003C5AA8"/>
    <w:rsid w:val="003E6A64"/>
    <w:rsid w:val="003F0FCE"/>
    <w:rsid w:val="00415658"/>
    <w:rsid w:val="004178EA"/>
    <w:rsid w:val="004201FF"/>
    <w:rsid w:val="00456681"/>
    <w:rsid w:val="00466E8C"/>
    <w:rsid w:val="00467B71"/>
    <w:rsid w:val="00493FB9"/>
    <w:rsid w:val="004B5700"/>
    <w:rsid w:val="004B7AA8"/>
    <w:rsid w:val="004E01C7"/>
    <w:rsid w:val="004E2A49"/>
    <w:rsid w:val="004E2D9A"/>
    <w:rsid w:val="004E7D37"/>
    <w:rsid w:val="004F371D"/>
    <w:rsid w:val="00525BE1"/>
    <w:rsid w:val="005278F5"/>
    <w:rsid w:val="00531211"/>
    <w:rsid w:val="00532F0B"/>
    <w:rsid w:val="00544499"/>
    <w:rsid w:val="005463AE"/>
    <w:rsid w:val="00572B28"/>
    <w:rsid w:val="005828B7"/>
    <w:rsid w:val="00587A43"/>
    <w:rsid w:val="00597863"/>
    <w:rsid w:val="005A3C94"/>
    <w:rsid w:val="005B5EBE"/>
    <w:rsid w:val="005D092A"/>
    <w:rsid w:val="00607B75"/>
    <w:rsid w:val="006117CB"/>
    <w:rsid w:val="00611F89"/>
    <w:rsid w:val="00620C5D"/>
    <w:rsid w:val="00630C84"/>
    <w:rsid w:val="0064394C"/>
    <w:rsid w:val="00652A8A"/>
    <w:rsid w:val="00657698"/>
    <w:rsid w:val="00662655"/>
    <w:rsid w:val="00665669"/>
    <w:rsid w:val="00666E0B"/>
    <w:rsid w:val="00671759"/>
    <w:rsid w:val="006A2481"/>
    <w:rsid w:val="006A70F6"/>
    <w:rsid w:val="006F0BD6"/>
    <w:rsid w:val="00705B9B"/>
    <w:rsid w:val="007076DD"/>
    <w:rsid w:val="0071338D"/>
    <w:rsid w:val="00717973"/>
    <w:rsid w:val="00736498"/>
    <w:rsid w:val="00742FD9"/>
    <w:rsid w:val="0075252E"/>
    <w:rsid w:val="0075754B"/>
    <w:rsid w:val="00757DA8"/>
    <w:rsid w:val="00764AE1"/>
    <w:rsid w:val="0076533A"/>
    <w:rsid w:val="007900AB"/>
    <w:rsid w:val="00794C18"/>
    <w:rsid w:val="007B68F5"/>
    <w:rsid w:val="007D01EE"/>
    <w:rsid w:val="007F0F19"/>
    <w:rsid w:val="007F5CC9"/>
    <w:rsid w:val="00800B12"/>
    <w:rsid w:val="0083798C"/>
    <w:rsid w:val="00854C46"/>
    <w:rsid w:val="00866613"/>
    <w:rsid w:val="008A34A0"/>
    <w:rsid w:val="008A752E"/>
    <w:rsid w:val="008F6E54"/>
    <w:rsid w:val="00903253"/>
    <w:rsid w:val="00922EBE"/>
    <w:rsid w:val="00925FFD"/>
    <w:rsid w:val="0095696E"/>
    <w:rsid w:val="0099208F"/>
    <w:rsid w:val="009B12F7"/>
    <w:rsid w:val="009B5280"/>
    <w:rsid w:val="009D1250"/>
    <w:rsid w:val="009D173B"/>
    <w:rsid w:val="00A00441"/>
    <w:rsid w:val="00A12636"/>
    <w:rsid w:val="00A246D8"/>
    <w:rsid w:val="00A30F3C"/>
    <w:rsid w:val="00A364BE"/>
    <w:rsid w:val="00A37D06"/>
    <w:rsid w:val="00A518FC"/>
    <w:rsid w:val="00A747D5"/>
    <w:rsid w:val="00AC22A1"/>
    <w:rsid w:val="00AC3F93"/>
    <w:rsid w:val="00AC7DBF"/>
    <w:rsid w:val="00AE6A78"/>
    <w:rsid w:val="00B1139D"/>
    <w:rsid w:val="00B25A8E"/>
    <w:rsid w:val="00B31DA3"/>
    <w:rsid w:val="00B524AC"/>
    <w:rsid w:val="00B53A06"/>
    <w:rsid w:val="00B605DC"/>
    <w:rsid w:val="00B82F81"/>
    <w:rsid w:val="00B8323D"/>
    <w:rsid w:val="00B967BE"/>
    <w:rsid w:val="00BA38CF"/>
    <w:rsid w:val="00BA3FF0"/>
    <w:rsid w:val="00BC704B"/>
    <w:rsid w:val="00C02F93"/>
    <w:rsid w:val="00C05B19"/>
    <w:rsid w:val="00C21DC0"/>
    <w:rsid w:val="00C40D22"/>
    <w:rsid w:val="00C64F08"/>
    <w:rsid w:val="00C77E55"/>
    <w:rsid w:val="00C8341F"/>
    <w:rsid w:val="00C9222C"/>
    <w:rsid w:val="00CD1175"/>
    <w:rsid w:val="00CD25E1"/>
    <w:rsid w:val="00CE29B3"/>
    <w:rsid w:val="00CE44EC"/>
    <w:rsid w:val="00CF1633"/>
    <w:rsid w:val="00CF7C9F"/>
    <w:rsid w:val="00D06B4A"/>
    <w:rsid w:val="00D101CC"/>
    <w:rsid w:val="00D16F35"/>
    <w:rsid w:val="00D25CE1"/>
    <w:rsid w:val="00D7056C"/>
    <w:rsid w:val="00D86F26"/>
    <w:rsid w:val="00DA490B"/>
    <w:rsid w:val="00DB21AE"/>
    <w:rsid w:val="00DD011E"/>
    <w:rsid w:val="00DF6F5F"/>
    <w:rsid w:val="00E00D0D"/>
    <w:rsid w:val="00E01AB2"/>
    <w:rsid w:val="00E24E19"/>
    <w:rsid w:val="00E634E1"/>
    <w:rsid w:val="00E67532"/>
    <w:rsid w:val="00E750F7"/>
    <w:rsid w:val="00E76BB8"/>
    <w:rsid w:val="00E81FCE"/>
    <w:rsid w:val="00EA6BE7"/>
    <w:rsid w:val="00EB6622"/>
    <w:rsid w:val="00EB7B33"/>
    <w:rsid w:val="00EC7793"/>
    <w:rsid w:val="00EE3298"/>
    <w:rsid w:val="00EE6E5F"/>
    <w:rsid w:val="00EF5F33"/>
    <w:rsid w:val="00F220E9"/>
    <w:rsid w:val="00F2573E"/>
    <w:rsid w:val="00F3039A"/>
    <w:rsid w:val="00F324D5"/>
    <w:rsid w:val="00F35C7E"/>
    <w:rsid w:val="00F76599"/>
    <w:rsid w:val="00F778A6"/>
    <w:rsid w:val="00F82284"/>
    <w:rsid w:val="00F83E8C"/>
    <w:rsid w:val="00FA33AD"/>
    <w:rsid w:val="00FB29BB"/>
    <w:rsid w:val="00FC2854"/>
    <w:rsid w:val="00FC53F2"/>
    <w:rsid w:val="00FD18E1"/>
    <w:rsid w:val="00FD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7C6884"/>
  <w15:chartTrackingRefBased/>
  <w15:docId w15:val="{105F2444-37C2-409B-88B0-6DA1F2A9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5F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页眉与页脚"/>
    <w:rsid w:val="004B57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kern w:val="0"/>
      <w:sz w:val="24"/>
      <w:szCs w:val="24"/>
      <w:bdr w:val="nil"/>
      <w:lang w:val="zh-CN"/>
    </w:rPr>
  </w:style>
  <w:style w:type="paragraph" w:styleId="a4">
    <w:name w:val="List Paragraph"/>
    <w:basedOn w:val="a"/>
    <w:uiPriority w:val="34"/>
    <w:qFormat/>
    <w:rsid w:val="00FC53F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77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778A6"/>
    <w:rPr>
      <w:rFonts w:ascii="Helvetica" w:eastAsia="Helvetica" w:hAnsi="Helvetica" w:cs="Helvetica"/>
      <w:color w:val="000000"/>
      <w:kern w:val="0"/>
      <w:sz w:val="18"/>
      <w:szCs w:val="18"/>
      <w:bdr w:val="nil"/>
    </w:rPr>
  </w:style>
  <w:style w:type="paragraph" w:styleId="a7">
    <w:name w:val="footer"/>
    <w:basedOn w:val="a"/>
    <w:link w:val="a8"/>
    <w:uiPriority w:val="99"/>
    <w:unhideWhenUsed/>
    <w:rsid w:val="00F778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778A6"/>
    <w:rPr>
      <w:rFonts w:ascii="Helvetica" w:eastAsia="Helvetica" w:hAnsi="Helvetica" w:cs="Helvetica"/>
      <w:color w:val="000000"/>
      <w:kern w:val="0"/>
      <w:sz w:val="18"/>
      <w:szCs w:val="18"/>
      <w:bdr w:val="nil"/>
    </w:rPr>
  </w:style>
  <w:style w:type="character" w:styleId="a9">
    <w:name w:val="Hyperlink"/>
    <w:basedOn w:val="a0"/>
    <w:uiPriority w:val="99"/>
    <w:unhideWhenUsed/>
    <w:rsid w:val="00F778A6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764AE1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64AE1"/>
  </w:style>
  <w:style w:type="character" w:customStyle="1" w:styleId="ac">
    <w:name w:val="批注文字 字符"/>
    <w:basedOn w:val="a0"/>
    <w:link w:val="ab"/>
    <w:uiPriority w:val="99"/>
    <w:semiHidden/>
    <w:rsid w:val="00764AE1"/>
    <w:rPr>
      <w:rFonts w:ascii="Helvetica" w:eastAsia="Helvetica" w:hAnsi="Helvetica" w:cs="Helvetica"/>
      <w:color w:val="000000"/>
      <w:kern w:val="0"/>
      <w:sz w:val="22"/>
      <w:bdr w:val="n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4AE1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64AE1"/>
    <w:rPr>
      <w:rFonts w:ascii="Helvetica" w:eastAsia="Helvetica" w:hAnsi="Helvetica" w:cs="Helvetica"/>
      <w:b/>
      <w:bCs/>
      <w:color w:val="000000"/>
      <w:kern w:val="0"/>
      <w:sz w:val="22"/>
      <w:bdr w:val="nil"/>
    </w:rPr>
  </w:style>
  <w:style w:type="paragraph" w:styleId="af">
    <w:name w:val="Balloon Text"/>
    <w:basedOn w:val="a"/>
    <w:link w:val="af0"/>
    <w:uiPriority w:val="99"/>
    <w:semiHidden/>
    <w:unhideWhenUsed/>
    <w:rsid w:val="00764AE1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764AE1"/>
    <w:rPr>
      <w:rFonts w:ascii="Helvetica" w:eastAsia="Helvetica" w:hAnsi="Helvetica" w:cs="Helvetica"/>
      <w:color w:val="000000"/>
      <w:kern w:val="0"/>
      <w:sz w:val="18"/>
      <w:szCs w:val="18"/>
      <w:bdr w:val="nil"/>
    </w:rPr>
  </w:style>
  <w:style w:type="table" w:styleId="af1">
    <w:name w:val="Table Grid"/>
    <w:basedOn w:val="a1"/>
    <w:uiPriority w:val="59"/>
    <w:rsid w:val="00E2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EF5F33"/>
    <w:rPr>
      <w:kern w:val="0"/>
      <w:sz w:val="22"/>
    </w:rPr>
  </w:style>
  <w:style w:type="character" w:customStyle="1" w:styleId="af3">
    <w:name w:val="无间隔 字符"/>
    <w:basedOn w:val="a0"/>
    <w:link w:val="af2"/>
    <w:uiPriority w:val="1"/>
    <w:rsid w:val="00EF5F33"/>
    <w:rPr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3A205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主审 萧德云</PublishDate>
  <Abstract>清华大学出版社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CB79ED-C768-4B76-9A00-0C893617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5</Pages>
  <Words>839</Words>
  <Characters>1033</Characters>
  <Application>Microsoft Office Word</Application>
  <DocSecurity>0</DocSecurity>
  <Lines>64</Lines>
  <Paragraphs>85</Paragraphs>
  <ScaleCrop>false</ScaleCrop>
  <Company>微软中国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zhen li</cp:lastModifiedBy>
  <cp:revision>9</cp:revision>
  <dcterms:created xsi:type="dcterms:W3CDTF">2021-08-20T00:48:00Z</dcterms:created>
  <dcterms:modified xsi:type="dcterms:W3CDTF">2026-08-03T02:05:00Z</dcterms:modified>
</cp:coreProperties>
</file>